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ns0:document xmlns:ns0="http://schemas.openxmlformats.org/wordprocessingml/2006/main" xmlns:ns1="http://schemas.openxmlformats.org/officeDocument/2006/relationships" xmlns:ns2="http://schemas.openxmlformats.org/drawingml/2006/wordprocessingDrawing" xmlns:ns3="http://schemas.openxmlformats.org/drawingml/2006/main" xmlns:ns4="http://schemas.openxmlformats.org/drawingml/2006/picture">
  <ns0:body>
    <ns0:p>
      <ns0:pPr>
        <ns0:spacing ns0:before="480" ns0:after="480" ns0:line="288" ns0:lineRule="auto"/>
        <ns0:ind ns0:left="0"/>
      </ns0:pPr>
      <ns0:r>
        <ns0:t>06 SO-ARM 101 Robotic Arm</ns0:t>
      </ns0:r>
    </ns0:p>
    <ns0:p>
      <ns0:pPr>
        <ns0:spacing ns0:before="120" ns0:after="120" ns0:line="288" ns0:lineRule="auto"/>
        <ns0:ind ns0:left="0"/>
        <ns0:jc ns0:val="left"/>
      </ns0:pPr>
      <ns0:hyperlink ns1:id="rId4">
        <ns0:r>
          <ns0:rPr>
            <ns0:rFonts ns0:eastAsia="等线" ns0:ascii="Arial" ns0:cs="Arial" ns0:hAnsi="Arial"/>
            <ns0:color ns0:val="3370ff"/>
            <ns0:sz ns0:val="22"/>
          </ns0:rPr>
          <ns0:t>SO-10xARM</ns0:t>
        </ns0:r>
      </ns0:hyperlink>
      <ns0:r>
        <ns0:rPr>
          <ns0:rFonts ns0:eastAsia="等线" ns0:ascii="Arial" ns0:cs="Arial" ns0:hAnsi="Arial"/>
          <ns0:sz ns0:val="22"/>
        </ns0:rPr>
        <ns0:t>SO-10xARM is a fully open-source robotic arm project initiated by The RobotStudio. It includes the arm of movement and leadership and provides detailed 3D printing documents and operational guidelines. LeRobot is dedicated to providing models, dataset and tools in PyTorch for robots in the real world. The goal is to lower the threshold of entry to robotics so that everyone can contribute and benefit from shared dataset and pre-training models. LeRobot is a proven front-line approach focusing on imitation and enhanced learning. It provides a pre-training model, a model dataset containing human collections and a simulation environment that allows users to start using without robotic assembly. In the coming weeks, there are plans to increase support for real world robots on the most cost-effective and performing robots at present.</ns0:t>
      </ns0:r>
      <ns0:hyperlink ns1:id="rId5">
        <ns0:r>
          <ns0:rPr>
            <ns0:rFonts ns0:eastAsia="等线" ns0:ascii="Arial" ns0:cs="Arial" ns0:hAnsi="Arial"/>
            <ns0:color ns0:val="3370ff"/>
            <ns0:sz ns0:val="22"/>
          </ns0:rPr>
          <ns0:t>TheRobotStudio</ns0:t>
        </ns0:r>
      </ns0:hyperlink>
      <ns0:r>
        <ns0:rPr>
          <ns0:rFonts ns0:eastAsia="等线" ns0:ascii="Arial" ns0:cs="Arial" ns0:hAnsi="Arial"/>
          <ns0:sz ns0:val="22"/>
        </ns0:rPr>
      </ns0:r>
      <ns0:hyperlink ns1:id="rId6">
        <ns0:r>
          <ns0:rPr>
            <ns0:rFonts ns0:eastAsia="等线" ns0:ascii="Arial" ns0:cs="Arial" ns0:hAnsi="Arial"/>
            <ns0:color ns0:val="3370ff"/>
            <ns0:sz ns0:val="22"/>
          </ns0:rPr>
          <ns0:t>LeRobot</ns0:t>
        </ns0:r>
      </ns0:hyperlink>
      <ns0:r>
        <ns0:rPr>
          <ns0:rFonts ns0:eastAsia="等线" ns0:ascii="Arial" ns0:cs="Arial" ns0:hAnsi="Arial"/>
          <ns0:sz ns0:val="22"/>
        </ns0:rPr>
      </ns0:r>
    </ns0:p>
    <ns0:p>
      <ns0:pPr>
        <ns0:spacing ns0:before="120" ns0:after="120" ns0:line="288" ns0:lineRule="auto"/>
        <ns0:ind ns0:left="0"/>
        <ns0:jc ns0:val="left"/>
      </ns0:pPr>
      <ns0:r>
        <ns0:rPr>
          <ns0:rFonts ns0:eastAsia="等线" ns0:ascii="Arial" ns0:cs="Arial" ns0:hAnsi="Arial"/>
          <ns0:sz ns0:val="22"/>
        </ns0:rPr>
        <ns0:t>This paper will describe how to use the Jetson device to drive SO-ARM mechanical arm.</ns0:t>
      </ns0:r>
    </ns0:p>
    <ns0:p>
      <ns0:pPr>
        <ns0:spacing ns0:before="120" ns0:after="120" ns0:line="288" ns0:lineRule="auto"/>
        <ns0:ind ns0:left="0"/>
        <ns0:jc ns0:val="center"/>
      </ns0:pPr>
      <ns0:r>
        <ns0:drawing>
          <ns2:inline distT="0" distR="0" distB="0" distL="0">
            <ns2:extent cx="5257800" cy="3943350"/>
            <ns2:docPr id="0" name="Drawing 0" descr=""/>
            <ns3:graphic>
              <ns3:graphicData uri="http://schemas.openxmlformats.org/drawingml/2006/picture">
                <ns4:pic>
                  <ns4:nvPicPr>
                    <ns4:cNvPr id="0" name="Picture 0" descr=""/>
                    <ns4:cNvPicPr>
                      <ns3:picLocks noChangeAspect="true"/>
                    </ns4:cNvPicPr>
                  </ns4:nvPicPr>
                  <ns4:blipFill>
                    <ns3:blip ns1:embed="rId7"/>
                    <ns3:stretch>
                      <ns3:fillRect/>
                    </ns3:stretch>
                  </ns4:blipFill>
                  <ns4:spPr>
                    <ns3:xfrm>
                      <ns3:off x="0" y="0"/>
                      <ns3:ext cx="5257800" cy="3943350"/>
                    </ns3:xfrm>
                    <ns3:prstGeom prst="rect">
                      <ns3:avLst/>
                    </ns3:prstGeom>
                  </ns4:spPr>
                </ns4:pic>
              </ns3:graphicData>
            </ns3:graphic>
          </ns2:inline>
        </ns0:drawing>
      </ns0:r>
    </ns0:p>
    <ns0:p>
      <ns0:pPr>
        <ns0:spacing ns0:before="120" ns0:after="120" ns0:line="288" ns0:lineRule="auto"/>
        <ns0:ind ns0:left="0"/>
        <ns0:jc ns0:val="left"/>
      </ns0:pPr>
      <ns0:hyperlink ns1:id="rId8">
        <ns0:r>
          <ns0:rPr>
            <ns0:rFonts ns0:eastAsia="等线" ns0:ascii="Arial" ns0:cs="Arial" ns0:hAnsi="Arial"/>
            <ns0:b ns0:val="true"/>
            <ns0:color ns0:val="3370ff"/>
            <ns0:sz ns0:val="22"/>
          </ns0:rPr>
          <ns0:t xml:space="preserve">Order from Taobao 🖱️</ns0:t>
        </ns0:r>
      </ns0:hyperlink>
      <ns0:r>
        <ns0:rPr>
          <ns0:sz ns0:val="22"/>
        </ns0:rPr>
        <ns0:t>Let's have a drink.</ns0:t>
      </ns0:r>
    </ns0:p>
    <ns0:p>
      <ns0:pPr>
        <ns0:pStyle ns0:val="2"/>
        <ns0:spacing ns0:before="320" ns0:after="120" ns0:line="288" ns0:lineRule="auto"/>
        <ns0:ind ns0:left="0"/>
        <ns0:jc ns0:val="left"/>
        <ns0:outlineLvl ns0:val="1"/>
      </ns0:pPr>
      <ns0:bookmarkStart ns0:name="heading_0" ns0:id="0"/>
      <ns0:r>
        <ns0:rPr>
          <ns0:rFonts ns0:eastAsia="等线" ns0:ascii="Arial" ns0:cs="Arial" ns0:hAnsi="Arial"/>
          <ns0:b ns0:val="true"/>
          <ns0:sz ns0:val="32"/>
        </ns0:rPr>
        <ns0:t>🔧 SO-ARM10x series characteristics</ns0:t>
      </ns0:r>
      <ns0:bookmarkEnd ns0:id="0"/>
    </ns0:p>
    <ns0:p>
      <ns0:pPr>
        <ns0:numPr>
          <ns0:numId ns0:val="1"/>
        </ns0:numPr>
        <ns0:spacing ns0:before="120" ns0:after="120" ns0:line="288" ns0:lineRule="auto"/>
        <ns0:ind ns0:left="0"/>
        <ns0:jc ns0:val="left"/>
      </ns0:pPr>
      <ns0:r>
        <ns0:rPr>
          <ns0:rFonts ns0:eastAsia="等线" ns0:ascii="Arial" ns0:cs="Arial" ns0:hAnsi="Arial"/>
          <ns0:b ns0:val="true"/>
          <ns0:sz ns0:val="22"/>
        </ns0:rPr>
        <ns0:t>Open Source &amp; Low Cost</ns0:t>
        <ns0:br/>
        <ns0:t>This series, provided by The RobotStudio, is an open-source, low-cost robotic arm solution.</ns0:t>
      </ns0:r>
      <ns0:r>
        <ns0:rPr>
          <ns0:rFonts ns0:eastAsia="等线" ns0:ascii="Arial" ns0:cs="Arial" ns0:hAnsi="Arial"/>
          <ns0:sz ns0:val="22"/>
        </ns0:rPr>
      </ns0:r>
      <ns0:r>
        <ns0:rPr>
          <ns0:rFonts ns0:eastAsia="等线" ns0:ascii="Arial" ns0:cs="Arial" ns0:hAnsi="Arial"/>
          <ns0:sz ns0:val="22"/>
        </ns0:rPr>
      </ns0:r>
      <ns0:hyperlink ns1:id="rId10">
        <ns0:r>
          <ns0:rPr>
            <ns0:rFonts ns0:eastAsia="等线" ns0:ascii="Arial" ns0:cs="Arial" ns0:hAnsi="Arial"/>
            <ns0:color ns0:val="3370ff"/>
            <ns0:sz ns0:val="22"/>
          </ns0:rPr>
          <ns0:t>TheRobotStudio</ns0:t>
        </ns0:r>
      </ns0:hyperlink>
      <ns0:r>
        <ns0:rPr>
          <ns0:rFonts ns0:eastAsia="等线" ns0:ascii="Arial" ns0:cs="Arial" ns0:hAnsi="Arial"/>
          <ns0:sz ns0:val="22"/>
        </ns0:rPr>
      </ns0:r>
    </ns0:p>
    <ns0:p>
      <ns0:pPr>
        <ns0:numPr>
          <ns0:numId ns0:val="2"/>
        </ns0:numPr>
        <ns0:spacing ns0:before="120" ns0:after="120" ns0:line="288" ns0:lineRule="auto"/>
        <ns0:ind ns0:left="0"/>
        <ns0:jc ns0:val="left"/>
      </ns0:pPr>
      <ns0:r>
        <ns0:rPr>
          <ns0:rFonts ns0:eastAsia="等线" ns0:ascii="Arial" ns0:cs="Arial" ns0:hAnsi="Arial"/>
          <ns0:b ns0:val="true"/>
          <ns0:sz ns0:val="22"/>
        </ns0:rPr>
        <ns0:t>Support for LeRobot platform integration</ns0:t>
        <ns0:br/>
        <ns0:t>Designed specifically for integration with the LeRobot platform. The platform provides PyTorch models, dataset and tools for imitation (including data acquisition, simulation, training and deployment) for realistic robotic missions.</ns0:t>
      </ns0:r>
      <ns0:r>
        <ns0:rPr>
          <ns0:rFonts ns0:eastAsia="等线" ns0:ascii="Arial" ns0:cs="Arial" ns0:hAnsi="Arial"/>
          <ns0:sz ns0:val="22"/>
        </ns0:rPr>
      </ns0:r>
      <ns0:r>
        <ns0:rPr>
          <ns0:rFonts ns0:eastAsia="等线" ns0:ascii="Arial" ns0:cs="Arial" ns0:hAnsi="Arial"/>
          <ns0:sz ns0:val="22"/>
        </ns0:rPr>
      </ns0:r>
      <ns0:hyperlink ns1:id="rId11">
        <ns0:r>
          <ns0:rPr>
            <ns0:rFonts ns0:eastAsia="等线" ns0:ascii="Arial" ns0:cs="Arial" ns0:hAnsi="Arial"/>
            <ns0:color ns0:val="3370ff"/>
            <ns0:sz ns0:val="22"/>
          </ns0:rPr>
          <ns0:t xml:space="preserve">LeRobot Platform</ns0:t>
        </ns0:r>
      </ns0:hyperlink>
      <ns0:r>
        <ns0:rPr>
          <ns0:rFonts ns0:eastAsia="等线" ns0:ascii="Arial" ns0:cs="Arial" ns0:hAnsi="Arial"/>
          <ns0:sz ns0:val="22"/>
        </ns0:rPr>
      </ns0:r>
    </ns0:p>
    <ns0:p>
      <ns0:pPr>
        <ns0:numPr>
          <ns0:numId ns0:val="3"/>
        </ns0:numPr>
        <ns0:spacing ns0:before="120" ns0:after="120" ns0:line="288" ns0:lineRule="auto"/>
        <ns0:ind ns0:left="0"/>
        <ns0:jc ns0:val="left"/>
      </ns0:pPr>
      <ns0:r>
        <ns0:rPr>
          <ns0:rFonts ns0:eastAsia="等线" ns0:ascii="Arial" ns0:cs="Arial" ns0:hAnsi="Arial"/>
          <ns0:b ns0:val="true"/>
          <ns0:sz ns0:val="22"/>
        </ns0:rPr>
        <ns0:t>Enriched learning resources</ns0:t>
        <ns0:br/>
        <ns0:t>Provide a comprehensive range of open-source learning resources, including assembly and calibration guides, testing and data acquisition courses, training and deployment of documentation, to help users move quickly and develop robotic applications.</ns0:t>
      </ns0:r>
      <ns0:r>
        <ns0:rPr>
          <ns0:rFonts ns0:eastAsia="等线" ns0:ascii="Arial" ns0:cs="Arial" ns0:hAnsi="Arial"/>
          <ns0:sz ns0:val="22"/>
        </ns0:rPr>
      </ns0:r>
      <ns0:r>
        <ns0:rPr>
          <ns0:rFonts ns0:eastAsia="等线" ns0:ascii="Arial" ns0:cs="Arial" ns0:hAnsi="Arial"/>
          <ns0:sz ns0:val="22"/>
        </ns0:rPr>
      </ns0:r>
    </ns0:p>
    <ns0:p>
      <ns0:pPr>
        <ns0:numPr>
          <ns0:numId ns0:val="4"/>
        </ns0:numPr>
        <ns0:spacing ns0:before="120" ns0:after="120" ns0:line="288" ns0:lineRule="auto"/>
        <ns0:ind ns0:left="0"/>
        <ns0:jc ns0:val="left"/>
      </ns0:pPr>
      <ns0:r>
        <ns0:rPr>
          <ns0:rFonts ns0:eastAsia="等线" ns0:ascii="Arial" ns0:cs="Arial" ns0:hAnsi="Arial"/>
          <ns0:b ns0:val="true"/>
          <ns0:sz ns0:val="22"/>
        </ns0:rPr>
        <ns0:t>Compatible Nvidia Platform</ns0:t>
        <ns0:br/>
        <ns0:t>Supporting deployment through reComputer Mini J4012 Orin NX 16GB platform.</ns0:t>
      </ns0:r>
      <ns0:r>
        <ns0:rPr>
          <ns0:rFonts ns0:eastAsia="等线" ns0:ascii="Arial" ns0:cs="Arial" ns0:hAnsi="Arial"/>
          <ns0:sz ns0:val="22"/>
        </ns0:rPr>
      </ns0:r>
      <ns0:r>
        <ns0:rPr>
          <ns0:rFonts ns0:eastAsia="等线" ns0:ascii="Arial" ns0:cs="Arial" ns0:hAnsi="Arial"/>
          <ns0:sz ns0:val="22"/>
        </ns0:rPr>
      </ns0:r>
    </ns0:p>
    <ns0:p>
      <ns0:pPr>
        <ns0:pStyle ns0:val="2"/>
        <ns0:spacing ns0:before="320" ns0:after="120" ns0:line="288" ns0:lineRule="auto"/>
        <ns0:ind ns0:left="0"/>
        <ns0:jc ns0:val="left"/>
        <ns0:outlineLvl ns0:val="1"/>
      </ns0:pPr>
      <ns0:bookmarkStart ns0:name="heading_1" ns0:id="1"/>
      <ns0:r>
        <ns0:rPr>
          <ns0:rFonts ns0:eastAsia="等线" ns0:ascii="Arial" ns0:cs="Arial" ns0:hAnsi="Arial"/>
          <ns0:b ns0:val="true"/>
          <ns0:sz ns0:val="32"/>
        </ns0:rPr>
        <ns0:t>Configure the software environment</ns0:t>
      </ns0:r>
      <ns0:bookmarkEnd ns0:id="1"/>
    </ns0:p>
    <ns0:p>
      <ns0:pPr>
        <ns0:spacing ns0:before="120" ns0:after="120" ns0:line="288" ns0:lineRule="auto"/>
        <ns0:ind ns0:left="0"/>
        <ns0:jc ns0:val="left"/>
      </ns0:pPr>
      <ns0:r>
        <ns0:rPr>
          <ns0:rFonts ns0:eastAsia="等线" ns0:ascii="Arial" ns0:cs="Arial" ns0:hAnsi="Arial"/>
          <ns0:sz ns0:val="22"/>
        </ns0:rPr>
        <ns0:t>Runs the command configuration software environment below in the jetson device.</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 Download source code</ns0:t>
              <ns0:br/>
            </ns0:r>
            <ns0:r>
              <ns0:rPr>
                <ns0:rFonts ns0:eastAsia="Consolas" ns0:ascii="Consolas" ns0:cs="Consolas" ns0:hAnsi="Consolas"/>
                <ns0:sz ns0:val="22"/>
              </ns0:rPr>
              <ns0:t xml:space="preserve">git clone </ns0:t>
            </ns0:r>
            <ns0:r>
              <ns0:rPr>
                <ns0:rFonts ns0:eastAsia="Consolas" ns0:ascii="Consolas" ns0:cs="Consolas" ns0:hAnsi="Consolas"/>
                <ns0:sz ns0:val="22"/>
              </ns0:rPr>
              <ns0:t>https://github.com/Seeed-Projects/lerobot.git</ns0:t>
            </ns0:r>
            <ns0:r>
              <ns0:rPr>
                <ns0:rFonts ns0:eastAsia="Consolas" ns0:ascii="Consolas" ns0:cs="Consolas" ns0:hAnsi="Consolas"/>
                <ns0:sz ns0:val="22"/>
              </ns0:rPr>
              <ns0:t xml:space="preserve"> ~/lerobot</ns0:t>
              <ns0:br/>
              <ns0:t># Install dependencies</ns0:t>
              <ns0:br/>
            </ns0:r>
            <ns0:r>
              <ns0:rPr>
                <ns0:rFonts ns0:eastAsia="Consolas" ns0:ascii="Consolas" ns0:cs="Consolas" ns0:hAnsi="Consolas"/>
                <ns0:sz ns0:val="22"/>
              </ns0:rPr>
              <ns0:t xml:space="preserve">cd ~/lerobot &amp;&amp; pip install </ns0:t>
            </ns0:r>
            <ns0:r>
              <ns0:rPr>
                <ns0:rFonts ns0:eastAsia="Consolas" ns0:ascii="Consolas" ns0:cs="Consolas" ns0:hAnsi="Consolas"/>
                <ns0:i ns0:val="true"/>
                <ns0:sz ns0:val="22"/>
              </ns0:rPr>
              <ns0:t>-e</ns0:t>
            </ns0:r>
            <ns0:r>
              <ns0:rPr>
                <ns0:rFonts ns0:eastAsia="Consolas" ns0:ascii="Consolas" ns0:cs="Consolas" ns0:hAnsi="Consolas"/>
                <ns0:sz ns0:val="22"/>
              </ns0:rPr>
              <ns0:t xml:space="preserve"> ".[feetech]"</ns0:t>
              <ns0:br/>
              <ns0:t>#Adjust some dependent packages to make them compatible with each other</ns0:t>
              <ns0:br/>
              <ns0:t>conda install -y -c conda-forge "opencv&gt;=4.10.0.84" # Install OpenCV and other dependencies through conda, only applicable to Jetson JetPack 6.0+</ns0:t>
              <ns0:br/>
              <ns0:t>conda remove opencv # Uninstall OpenCV</ns0:t>
              <ns0:br/>
              <ns0:t>pip3 install opencv-python==4.10.0.84 # Use pip3 to install the specified version of OpenCV</ns0:t>
              <ns0:br/>
              <ns0:t>conda install -y -c conda-forge ffmpeg</ns0:t>
              <ns0:br/>
              <ns0:t>conda uninstall numpy</ns0:t>
              <ns0:br/>
            </ns0:r>
            <ns0:r>
              <ns0:rPr>
                <ns0:rFonts ns0:eastAsia="Consolas" ns0:ascii="Consolas" ns0:cs="Consolas" ns0:hAnsi="Consolas"/>
                <ns0:sz ns0:val="22"/>
              </ns0:rPr>
              <ns0:t>pip3 install numpy==1.26.0 # This version needs to be compatible with torchvision</ns0:t>
            </ns0:r>
          </ns0:p>
        </ns0:tc>
      </ns0:tr>
    </ns0:tbl>
    <ns0:p>
      <ns0:pPr>
        <ns0:pStyle ns0:val="2"/>
        <ns0:spacing ns0:before="320" ns0:after="120" ns0:line="288" ns0:lineRule="auto"/>
        <ns0:ind ns0:left="0"/>
        <ns0:jc ns0:val="left"/>
        <ns0:outlineLvl ns0:val="1"/>
      </ns0:pPr>
      <ns0:bookmarkStart ns0:name="heading_2" ns0:id="2"/>
      <ns0:r>
        <ns0:rPr>
          <ns0:rFonts ns0:eastAsia="等线" ns0:ascii="Arial" ns0:cs="Arial" ns0:hAnsi="Arial"/>
          <ns0:b ns0:val="true"/>
          <ns0:sz ns0:val="32"/>
        </ns0:rPr>
        <ns0:t>Hardware readiness</ns0:t>
      </ns0:r>
      <ns0:bookmarkEnd ns0:id="2"/>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4140"/>
        <ns0:gridCol ns0:w="4140"/>
      </ns0:tblGrid>
      <ns0:tr>
        <ns0:tc>
          <ns0:tcPr>
            <ns0:tcW ns0:w="414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Lerobot SO Arm 101 Kit</ns0:t>
            </ns0:r>
          </ns0:p>
        </ns0:tc>
        <ns0:tc>
          <ns0:tcPr>
            <ns0:tcW ns0:w="414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Nvidia Jetson Orin Nano Super Kit</ns0:t>
            </ns0:r>
          </ns0:p>
        </ns0:tc>
      </ns0:tr>
      <ns0:tr>
        <ns0:tc>
          <ns0:tcPr>
            <ns0:tcW ns0:w="4140" ns0:type="dxa"/>
            <ns0:tcMar>
              <ns0:top ns0:type="dxa" ns0:w="60"/>
              <ns0:left ns0:type="dxa" ns0:w="120"/>
              <ns0:bottom ns0:type="dxa" ns0:w="30"/>
              <ns0:right ns0:type="dxa" ns0:w="120"/>
            </ns0:tcMar>
          </ns0:tcPr>
          <ns0:p>
            <ns0:pPr>
              <ns0:spacing ns0:before="120" ns0:after="120" ns0:line="288" ns0:lineRule="auto"/>
              <ns0:ind ns0:left="0"/>
              <ns0:jc ns0:val="center"/>
            </ns0:pPr>
            <ns0:r>
              <ns0:drawing>
                <ns2:inline distT="0" distR="0" distB="0" distL="0">
                  <ns2:extent cx="2476500" cy="2476500"/>
                  <ns2:docPr id="1" name="Drawing 1" descr=""/>
                  <ns3:graphic>
                    <ns3:graphicData uri="http://schemas.openxmlformats.org/drawingml/2006/picture">
                      <ns4:pic>
                        <ns4:nvPicPr>
                          <ns4:cNvPr id="0" name="Picture 1" descr=""/>
                          <ns4:cNvPicPr>
                            <ns3:picLocks noChangeAspect="true"/>
                          </ns4:cNvPicPr>
                        </ns4:nvPicPr>
                        <ns4:blipFill>
                          <ns3:blip ns1:embed="rId12"/>
                          <ns3:stretch>
                            <ns3:fillRect/>
                          </ns3:stretch>
                        </ns4:blipFill>
                        <ns4:spPr>
                          <ns3:xfrm>
                            <ns3:off x="0" y="0"/>
                            <ns3:ext cx="2476500" cy="2476500"/>
                          </ns3:xfrm>
                          <ns3:prstGeom prst="rect">
                            <ns3:avLst/>
                          </ns3:prstGeom>
                        </ns4:spPr>
                      </ns4:pic>
                    </ns3:graphicData>
                  </ns3:graphic>
                </ns2:inline>
              </ns0:drawing>
            </ns0:r>
          </ns0:p>
        </ns0:tc>
        <ns0:tc>
          <ns0:tcPr>
            <ns0:tcW ns0:w="4140" ns0:type="dxa"/>
            <ns0:tcMar>
              <ns0:top ns0:type="dxa" ns0:w="60"/>
              <ns0:left ns0:type="dxa" ns0:w="120"/>
              <ns0:bottom ns0:type="dxa" ns0:w="30"/>
              <ns0:right ns0:type="dxa" ns0:w="120"/>
            </ns0:tcMar>
          </ns0:tcPr>
          <ns0:p>
            <ns0:pPr>
              <ns0:spacing ns0:before="120" ns0:after="120" ns0:line="288" ns0:lineRule="auto"/>
              <ns0:ind ns0:left="0"/>
              <ns0:jc ns0:val="center"/>
            </ns0:pPr>
            <ns0:r>
              <ns0:drawing>
                <ns2:inline distT="0" distR="0" distB="0" distL="0">
                  <ns2:extent cx="2476500" cy="2476500"/>
                  <ns2:docPr id="2" name="Drawing 2" descr=""/>
                  <ns3:graphic>
                    <ns3:graphicData uri="http://schemas.openxmlformats.org/drawingml/2006/picture">
                      <ns4:pic>
                        <ns4:nvPicPr>
                          <ns4:cNvPr id="0" name="Picture 2" descr=""/>
                          <ns4:cNvPicPr>
                            <ns3:picLocks noChangeAspect="true"/>
                          </ns4:cNvPicPr>
                        </ns4:nvPicPr>
                        <ns4:blipFill>
                          <ns3:blip ns1:embed="rId13"/>
                          <ns3:stretch>
                            <ns3:fillRect/>
                          </ns3:stretch>
                        </ns4:blipFill>
                        <ns4:spPr>
                          <ns3:xfrm>
                            <ns3:off x="0" y="0"/>
                            <ns3:ext cx="2476500" cy="2476500"/>
                          </ns3:xfrm>
                          <ns3:prstGeom prst="rect">
                            <ns3:avLst/>
                          </ns3:prstGeom>
                        </ns4:spPr>
                      </ns4:pic>
                    </ns3:graphicData>
                  </ns3:graphic>
                </ns2:inline>
              </ns0:drawing>
            </ns0:r>
          </ns0:p>
        </ns0:tc>
      </ns0:tr>
      <ns0:tr>
        <ns0:tc>
          <ns0:tcPr>
            <ns0:tcW ns0:w="4140" ns0:type="dxa"/>
            <ns0:tcMar>
              <ns0:top ns0:type="dxa" ns0:w="60"/>
              <ns0:left ns0:type="dxa" ns0:w="120"/>
              <ns0:bottom ns0:type="dxa" ns0:w="30"/>
              <ns0:right ns0:type="dxa" ns0:w="120"/>
            </ns0:tcMar>
          </ns0:tcPr>
          <ns0:p>
            <ns0:pPr>
              <ns0:spacing ns0:before="120" ns0:after="120" ns0:line="288" ns0:lineRule="auto"/>
              <ns0:ind ns0:left="0"/>
              <ns0:jc ns0:val="center"/>
            </ns0:pPr>
            <ns0:hyperlink ns1:id="rId14">
              <ns0:r>
                <ns0:rPr>
                  <ns0:rFonts ns0:eastAsia="等线" ns0:ascii="Arial" ns0:cs="Arial" ns0:hAnsi="Arial"/>
                  <ns0:color ns0:val="3370ff"/>
                  <ns0:sz ns0:val="22"/>
                </ns0:rPr>
                <ns0:t xml:space="preserve">Get it now 🖱️</ns0:t>
              </ns0:r>
            </ns0:hyperlink>
            <ns0:r>
              <ns0:rPr>
                <ns0:sz ns0:val="22"/>
              </ns0:rPr>
              <ns0:t>Get right away to Zip.</ns0:t>
            </ns0:r>
          </ns0:p>
        </ns0:tc>
        <ns0:tc>
          <ns0:tcPr>
            <ns0:tcW ns0:w="4140" ns0:type="dxa"/>
            <ns0:tcMar>
              <ns0:top ns0:type="dxa" ns0:w="60"/>
              <ns0:left ns0:type="dxa" ns0:w="120"/>
              <ns0:bottom ns0:type="dxa" ns0:w="30"/>
              <ns0:right ns0:type="dxa" ns0:w="120"/>
            </ns0:tcMar>
          </ns0:tcPr>
          <ns0:p>
            <ns0:pPr>
              <ns0:spacing ns0:before="120" ns0:after="120" ns0:line="288" ns0:lineRule="auto"/>
              <ns0:ind ns0:left="0"/>
              <ns0:jc ns0:val="center"/>
            </ns0:pPr>
            <ns0:hyperlink ns1:id="rId15">
              <ns0:r>
                <ns0:rPr>
                  <ns0:rFonts ns0:eastAsia="等线" ns0:ascii="Arial" ns0:cs="Arial" ns0:hAnsi="Arial"/>
                  <ns0:color ns0:val="3370ff"/>
                  <ns0:sz ns0:val="22"/>
                </ns0:rPr>
                <ns0:t xml:space="preserve">Get it now 🖱️</ns0:t>
              </ns0:r>
            </ns0:hyperlink>
            <ns0:r>
              <ns0:rPr>
                <ns0:sz ns0:val="22"/>
              </ns0:rPr>
              <ns0:t>Get right away to Zip.</ns0:t>
            </ns0:r>
          </ns0:p>
        </ns0:tc>
      </ns0:tr>
    </ns0:tbl>
    <ns0:p/>
    <ns0:tbl>
      <ns0:tblPr>
        <ns0:tblW ns0:w="0" ns0:type="auto"/>
        <ns0:tblInd ns0:w="0" ns0:type="dxa"/>
        <ns0:tblBorders>
          <ns0:top ns0:val="single" ns0:color="b7edb1"/>
          <ns0:left ns0:val="single" ns0:color="b7edb1"/>
          <ns0:bottom ns0:val="single" ns0:color="b7edb1"/>
          <ns0:right ns0:val="single" ns0:color="b7edb1"/>
          <ns0:insideH ns0:val="single" ns0:color="b7edb1"/>
          <ns0:insideV ns0:val="single" ns0:color="b7edb1"/>
        </ns0:tblBorders>
        <ns0:tblLayout ns0:type="fixed"/>
      </ns0:tblPr>
      <ns0:tblGrid>
        <ns0:gridCol ns0:w="8280"/>
      </ns0:tblGrid>
      <ns0:tr>
        <ns0:tc>
          <ns0:tcPr>
            <ns0:tcW ns0:w="8280" ns0:type="dxa"/>
            <ns0:shd ns0:color="auto" ns0:val="clear" ns0:fill="f0fbef"/>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Please refer here to assemble and calibrate the arm.</ns0:t>
            </ns0:r>
            <ns0:hyperlink ns1:id="rId16">
              <ns0:r>
                <ns0:rPr>
                  <ns0:rFonts ns0:eastAsia="等线" ns0:ascii="Arial" ns0:cs="Arial" ns0:hAnsi="Arial"/>
                  <ns0:color ns0:val="3370ff"/>
                  <ns0:sz ns0:val="22"/>
                </ns0:rPr>
                <ns0:t xml:space="preserve">here</ns0:t>
              </ns0:r>
            </ns0:hyperlink>
            <ns0:r>
              <ns0:rPr>
                <ns0:rFonts ns0:eastAsia="等线" ns0:ascii="Arial" ns0:cs="Arial" ns0:hAnsi="Arial"/>
                <ns0:sz ns0:val="22"/>
              </ns0:rPr>
            </ns0:r>
          </ns0:p>
        </ns0:tc>
      </ns0:tr>
    </ns0:tbl>
    <ns0:p/>
    <ns0:tbl>
      <ns0:tblPr>
        <ns0:tblW ns0:w="0" ns0:type="auto"/>
        <ns0:tblInd ns0:w="0" ns0:type="dxa"/>
        <ns0:tblBorders>
          <ns0:top ns0:val="single" ns0:color="b7edb1"/>
          <ns0:left ns0:val="single" ns0:color="b7edb1"/>
          <ns0:bottom ns0:val="single" ns0:color="b7edb1"/>
          <ns0:right ns0:val="single" ns0:color="b7edb1"/>
          <ns0:insideH ns0:val="single" ns0:color="b7edb1"/>
          <ns0:insideV ns0:val="single" ns0:color="b7edb1"/>
        </ns0:tblBorders>
        <ns0:tblLayout ns0:type="fixed"/>
      </ns0:tblPr>
      <ns0:tblGrid>
        <ns0:gridCol ns0:w="8280"/>
      </ns0:tblGrid>
      <ns0:tr>
        <ns0:tc>
          <ns0:tcPr>
            <ns0:tcW ns0:w="8280" ns0:type="dxa"/>
            <ns0:shd ns0:color="auto" ns0:val="clear" ns0:fill="f0fbef"/>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Use the USB data line to connect a mechanical arm to the Jetson device.</ns0:t>
            </ns0:r>
          </ns0:p>
        </ns0:tc>
      </ns0:tr>
    </ns0:tbl>
    <ns0:p>
      <ns0:pPr>
        <ns0:pStyle ns0:val="2"/>
        <ns0:spacing ns0:before="320" ns0:after="120" ns0:line="288" ns0:lineRule="auto"/>
        <ns0:ind ns0:left="0"/>
        <ns0:jc ns0:val="left"/>
        <ns0:outlineLvl ns0:val="1"/>
      </ns0:pPr>
      <ns0:bookmarkStart ns0:name="heading_3" ns0:id="3"/>
      <ns0:r>
        <ns0:rPr>
          <ns0:rFonts ns0:eastAsia="等线" ns0:ascii="Arial" ns0:cs="Arial" ns0:hAnsi="Arial"/>
          <ns0:b ns0:val="true"/>
          <ns0:sz ns0:val="32"/>
        </ns0:rPr>
        <ns0:t>Remote operation</ns0:t>
      </ns0:r>
      <ns0:bookmarkEnd ns0:id="3"/>
    </ns0:p>
    <ns0:p>
      <ns0:pPr>
        <ns0:spacing ns0:before="120" ns0:after="120" ns0:line="288" ns0:lineRule="auto"/>
        <ns0:ind ns0:left="0"/>
        <ns0:jc ns0:val="left"/>
      </ns0:pPr>
      <ns0:r>
        <ns0:rPr>
          <ns0:rFonts ns0:eastAsia="等线" ns0:ascii="Arial" ns0:cs="Arial" ns0:hAnsi="Arial"/>
          <ns0:sz ns0:val="22"/>
        </ns0:rPr>
        <ns0:t>Now you can operate your robot remotely! Run this simple script (it does not connect and display cameras):</ns0:t>
      </ns0:r>
    </ns0:p>
    <ns0:p>
      <ns0:pPr>
        <ns0:spacing ns0:before="120" ns0:after="120" ns0:line="288" ns0:lineRule="auto"/>
        <ns0:ind ns0:left="0"/>
        <ns0:jc ns0:val="left"/>
      </ns0:pPr>
      <ns0:r>
        <ns0:rPr>
          <ns0:rFonts ns0:eastAsia="等线" ns0:ascii="Arial" ns0:cs="Arial" ns0:hAnsi="Arial"/>
          <ns0:sz ns0:val="22"/>
        </ns0:rPr>
        <ns0:t>Note that IDs associated with robots are used to store calibration files. Use of the same ID is essential when using the same settings for remote operations, recording and evaluation.</ns0:t>
      </ns0:r>
      <ns0:r>
        <ns0:rPr>
          <ns0:rFonts ns0:eastAsia="等线" ns0:ascii="Arial" ns0:cs="Arial" ns0:hAnsi="Arial"/>
          <ns0:b ns0:val="true"/>
          <ns0:sz ns0:val="22"/>
        </ns0:rPr>
      </ns0:r>
      <ns0:r>
        <ns0:rPr>
          <ns0:rFonts ns0:eastAsia="等线" ns0:ascii="Arial" ns0:cs="Arial" ns0:hAnsi="Arial"/>
          <ns0:sz ns0:val="22"/>
        </ns0:rPr>
      </ns0:r>
      <ns0:r>
        <ns0:rPr>
          <ns0:rFonts ns0:eastAsia="等线" ns0:ascii="Arial" ns0:cs="Arial" ns0:hAnsi="Arial"/>
          <ns0:b ns0:val="true"/>
          <ns0:sz ns0:val="22"/>
        </ns0:rPr>
      </ns0:r>
      <ns0:r>
        <ns0:rPr>
          <ns0:rFonts ns0:eastAsia="等线" ns0:ascii="Arial" ns0:cs="Arial" ns0:hAnsi="Arial"/>
          <ns0:sz ns0:val="22"/>
        </ns0:rPr>
      </ns0:r>
    </ns0:p>
    <ns0:p>
      <ns0:pPr>
        <ns0:spacing ns0:before="120" ns0:after="120" ns0:line="288" ns0:lineRule="auto"/>
        <ns0:ind ns0:left="0"/>
        <ns0:jc ns0:val="left"/>
      </ns0:pPr>
      <ns0:r>
        <ns0:rPr>
          <ns0:rFonts ns0:eastAsia="等线" ns0:ascii="Arial" ns0:cs="Arial" ns0:hAnsi="Arial"/>
          <ns0:sz ns0:val="22"/>
        </ns0:rPr>
        <ns0:t>Permission to serialize first:</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sudo chmod 666 /dev/ttyACM*</ns0:t>
            </ns0:r>
          </ns0:p>
        </ns0:tc>
      </ns0:tr>
    </ns0:tbl>
    <ns0:p>
      <ns0:pPr>
        <ns0:spacing ns0:before="120" ns0:after="120" ns0:line="288" ns0:lineRule="auto"/>
        <ns0:ind ns0:left="0"/>
        <ns0:jc ns0:val="left"/>
      </ns0:pPr>
      <ns0:r>
        <ns0:rPr>
          <ns0:rFonts ns0:eastAsia="等线" ns0:ascii="Arial" ns0:cs="Arial" ns0:hAnsi="Arial"/>
          <ns0:sz ns0:val="22"/>
        </ns0:rPr>
        <ns0:t>Run remote operations:</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cd ~/lerobot</ns0:t>
              <ns0:br/>
              <ns0:t>lerobot-teleoperate \</ns0:t>
              <ns0:br/>
            </ns0:r>
            <ns0:r>
              <ns0:rPr>
                <ns0:rFonts ns0:eastAsia="Consolas" ns0:ascii="Consolas" ns0:cs="Consolas" ns0:hAnsi="Consolas"/>
                <ns0:sz ns0:val="22"/>
              </ns0:rPr>
              <ns0:t xml:space="preserve">    </ns0:t>
            </ns0:r>
            <ns0:r>
              <ns0:rPr>
                <ns0:rFonts ns0:eastAsia="Consolas" ns0:ascii="Consolas" ns0:cs="Consolas" ns0:hAnsi="Consolas"/>
                <ns0:i ns0:val="true"/>
                <ns0:sz ns0:val="22"/>
              </ns0:rPr>
              <ns0:t>--robot.type</ns0:t>
            </ns0:r>
            <ns0:r>
              <ns0:rPr>
                <ns0:rFonts ns0:eastAsia="Consolas" ns0:ascii="Consolas" ns0:cs="Consolas" ns0:hAnsi="Consolas"/>
                <ns0:sz ns0:val="22"/>
              </ns0:rPr>
              <ns0:t>=so101_follower \</ns0:t>
              <ns0:br/>
            </ns0:r>
            <ns0:r>
              <ns0:rPr>
                <ns0:rFonts ns0:eastAsia="Consolas" ns0:ascii="Consolas" ns0:cs="Consolas" ns0:hAnsi="Consolas"/>
                <ns0:sz ns0:val="22"/>
              </ns0:rPr>
              <ns0:t xml:space="preserve">    </ns0:t>
            </ns0:r>
            <ns0:r>
              <ns0:rPr>
                <ns0:rFonts ns0:eastAsia="Consolas" ns0:ascii="Consolas" ns0:cs="Consolas" ns0:hAnsi="Consolas"/>
                <ns0:i ns0:val="true"/>
                <ns0:sz ns0:val="22"/>
              </ns0:rPr>
              <ns0:t>--robot.port</ns0:t>
            </ns0:r>
            <ns0:r>
              <ns0:rPr>
                <ns0:rFonts ns0:eastAsia="Consolas" ns0:ascii="Consolas" ns0:cs="Consolas" ns0:hAnsi="Consolas"/>
                <ns0:sz ns0:val="22"/>
              </ns0:rPr>
              <ns0:t>=/dev/ttyACM0 \</ns0:t>
              <ns0:br/>
            </ns0:r>
            <ns0:r>
              <ns0:rPr>
                <ns0:rFonts ns0:eastAsia="Consolas" ns0:ascii="Consolas" ns0:cs="Consolas" ns0:hAnsi="Consolas"/>
                <ns0:sz ns0:val="22"/>
              </ns0:rPr>
              <ns0:t xml:space="preserve">    </ns0:t>
            </ns0:r>
            <ns0:r>
              <ns0:rPr>
                <ns0:rFonts ns0:eastAsia="Consolas" ns0:ascii="Consolas" ns0:cs="Consolas" ns0:hAnsi="Consolas"/>
                <ns0:i ns0:val="true"/>
                <ns0:sz ns0:val="22"/>
              </ns0:rPr>
              <ns0:t>--robot.id</ns0:t>
            </ns0:r>
            <ns0:r>
              <ns0:rPr>
                <ns0:rFonts ns0:eastAsia="Consolas" ns0:ascii="Consolas" ns0:cs="Consolas" ns0:hAnsi="Consolas"/>
                <ns0:sz ns0:val="22"/>
              </ns0:rPr>
              <ns0:t>=my_awesome_follower_arm \</ns0:t>
              <ns0:br/>
            </ns0:r>
            <ns0:r>
              <ns0:rPr>
                <ns0:rFonts ns0:eastAsia="Consolas" ns0:ascii="Consolas" ns0:cs="Consolas" ns0:hAnsi="Consolas"/>
                <ns0:sz ns0:val="22"/>
              </ns0:rPr>
              <ns0:t xml:space="preserve">    </ns0:t>
            </ns0:r>
            <ns0:r>
              <ns0:rPr>
                <ns0:rFonts ns0:eastAsia="Consolas" ns0:ascii="Consolas" ns0:cs="Consolas" ns0:hAnsi="Consolas"/>
                <ns0:i ns0:val="true"/>
                <ns0:sz ns0:val="22"/>
              </ns0:rPr>
              <ns0:t>--teleop.type</ns0:t>
            </ns0:r>
            <ns0:r>
              <ns0:rPr>
                <ns0:rFonts ns0:eastAsia="Consolas" ns0:ascii="Consolas" ns0:cs="Consolas" ns0:hAnsi="Consolas"/>
                <ns0:sz ns0:val="22"/>
              </ns0:rPr>
              <ns0:t>=so101_leader \</ns0:t>
              <ns0:br/>
            </ns0:r>
            <ns0:r>
              <ns0:rPr>
                <ns0:rFonts ns0:eastAsia="Consolas" ns0:ascii="Consolas" ns0:cs="Consolas" ns0:hAnsi="Consolas"/>
                <ns0:sz ns0:val="22"/>
              </ns0:rPr>
              <ns0:t xml:space="preserve">    </ns0:t>
            </ns0:r>
            <ns0:r>
              <ns0:rPr>
                <ns0:rFonts ns0:eastAsia="Consolas" ns0:ascii="Consolas" ns0:cs="Consolas" ns0:hAnsi="Consolas"/>
                <ns0:i ns0:val="true"/>
                <ns0:sz ns0:val="22"/>
              </ns0:rPr>
              <ns0:t>--teleop.port</ns0:t>
            </ns0:r>
            <ns0:r>
              <ns0:rPr>
                <ns0:rFonts ns0:eastAsia="Consolas" ns0:ascii="Consolas" ns0:cs="Consolas" ns0:hAnsi="Consolas"/>
                <ns0:sz ns0:val="22"/>
              </ns0:rPr>
              <ns0:t>=/dev/ttyACM1 \</ns0:t>
              <ns0:br/>
            </ns0:r>
            <ns0:r>
              <ns0:rPr>
                <ns0:rFonts ns0:eastAsia="Consolas" ns0:ascii="Consolas" ns0:cs="Consolas" ns0:hAnsi="Consolas"/>
                <ns0:sz ns0:val="22"/>
              </ns0:rPr>
              <ns0:t xml:space="preserve">    </ns0:t>
            </ns0:r>
            <ns0:r>
              <ns0:rPr>
                <ns0:rFonts ns0:eastAsia="Consolas" ns0:ascii="Consolas" ns0:cs="Consolas" ns0:hAnsi="Consolas"/>
                <ns0:i ns0:val="true"/>
                <ns0:sz ns0:val="22"/>
              </ns0:rPr>
              <ns0:t>--teleop.id</ns0:t>
            </ns0:r>
            <ns0:r>
              <ns0:rPr>
                <ns0:rFonts ns0:eastAsia="Consolas" ns0:ascii="Consolas" ns0:cs="Consolas" ns0:hAnsi="Consolas"/>
                <ns0:sz ns0:val="22"/>
              </ns0:rPr>
              <ns0:t>=my_awesome_leader_arm</ns0:t>
            </ns0:r>
          </ns0:p>
        </ns0:tc>
      </ns0:tr>
    </ns0:tbl>
    <ns0:p>
      <ns0:pPr>
        <ns0:spacing ns0:before="120" ns0:after="120" ns0:line="288" ns0:lineRule="auto"/>
        <ns0:ind ns0:left="0"/>
        <ns0:jc ns0:val="left"/>
      </ns0:pPr>
      <ns0:r>
        <ns0:rPr>
          <ns0:rFonts ns0:eastAsia="等线" ns0:ascii="Arial" ns0:cs="Arial" ns0:hAnsi="Arial"/>
          <ns0:sz ns0:val="22"/>
        </ns0:rPr>
        <ns0:t>The remote control operation command will automatically execute the following:</ns0:t>
      </ns0:r>
    </ns0:p>
    <ns0:p>
      <ns0:pPr>
        <ns0:numPr>
          <ns0:numId ns0:val="5"/>
        </ns0:numPr>
        <ns0:spacing ns0:before="120" ns0:after="120" ns0:line="288" ns0:lineRule="auto"/>
        <ns0:ind ns0:left="0"/>
        <ns0:jc ns0:val="left"/>
      </ns0:pPr>
      <ns0:r>
        <ns0:rPr>
          <ns0:rFonts ns0:eastAsia="等线" ns0:ascii="Arial" ns0:cs="Arial" ns0:hAnsi="Arial"/>
          <ns0:sz ns0:val="22"/>
        </ns0:rPr>
        <ns0:t>Identification of any missing calibration documents and initiation of calibration procedures.</ns0:t>
      </ns0:r>
    </ns0:p>
    <ns0:p>
      <ns0:pPr>
        <ns0:numPr>
          <ns0:numId ns0:val="6"/>
        </ns0:numPr>
        <ns0:spacing ns0:before="120" ns0:after="120" ns0:line="288" ns0:lineRule="auto"/>
        <ns0:ind ns0:left="0"/>
        <ns0:jc ns0:val="left"/>
      </ns0:pPr>
      <ns0:r>
        <ns0:rPr>
          <ns0:rFonts ns0:eastAsia="等线" ns0:ascii="Arial" ns0:cs="Arial" ns0:hAnsi="Arial"/>
          <ns0:sz ns0:val="22"/>
        </ns0:rPr>
        <ns0:t>Connect robots and remote control devices and start remote control operations.</ns0:t>
      </ns0:r>
    </ns0:p>
    <ns0:p>
      <ns0:pPr>
        <ns0:pStyle ns0:val="2"/>
        <ns0:spacing ns0:before="320" ns0:after="120" ns0:line="288" ns0:lineRule="auto"/>
        <ns0:ind ns0:left="0"/>
        <ns0:jc ns0:val="left"/>
        <ns0:outlineLvl ns0:val="1"/>
      </ns0:pPr>
      <ns0:bookmarkStart ns0:name="heading_4" ns0:id="4"/>
      <ns0:r>
        <ns0:rPr>
          <ns0:rFonts ns0:eastAsia="等线" ns0:ascii="Arial" ns0:cs="Arial" ns0:hAnsi="Arial"/>
          <ns0:b ns0:val="true"/>
          <ns0:sz ns0:val="32"/>
        </ns0:rPr>
        <ns0:t>Progress</ns0:t>
      </ns0:r>
      <ns0:bookmarkEnd ns0:id="4"/>
    </ns0:p>
    <ns0:p>
      <ns0:pPr>
        <ns0:spacing ns0:before="120" ns0:after="120" ns0:line="288" ns0:lineRule="auto"/>
        <ns0:ind ns0:left="0"/>
        <ns0:jc ns0:val="left"/>
      </ns0:pPr>
      <ns0:r>
        <ns0:rPr>
          <ns0:rFonts ns0:eastAsia="等线" ns0:ascii="Arial" ns0:cs="Arial" ns0:hAnsi="Arial"/>
          <ns0:sz ns0:val="22"/>
        </ns0:rPr>
        <ns0:t>You can take the data and train an agent to control the arm.</ns0:t>
      </ns0:r>
    </ns0:p>
    <ns0:p>
      <ns0:pPr>
        <ns0:spacing ns0:before="120" ns0:after="120" ns0:line="288" ns0:lineRule="auto"/>
        <ns0:ind ns0:left="0"/>
        <ns0:jc ns0:val="left"/>
      </ns0:pPr>
      <ns0:r>
        <ns0:rPr>
          <ns0:rFonts ns0:eastAsia="等线" ns0:ascii="Arial" ns0:cs="Arial" ns0:hAnsi="Arial"/>
          <ns0:sz ns0:val="22"/>
        </ns0:rPr>
        <ns0:t>https://wiki.seeedstudio.com/cn/lerobot_so100m_new/</ns0:t>
      </ns0:r>
    </ns0:p>
    <ns0:p>
      <ns0:pPr>
        <ns0:spacing ns0:before="120" ns0:after="120" ns0:line="288" ns0:lineRule="auto"/>
        <ns0:ind ns0:left="0"/>
        <ns0:jc ns0:val="left"/>
      </ns0:pPr>
    </ns0:p>
    <ns0:sectPr>
      <ns0:footerReference ns0:type="default" ns1:id="rId3"/>
      <ns0:headerReference ns0:type="default" ns1:id="rId17"/>
      <ns0:pgSz ns0:orient="portrait" ns0:h="16840" ns0:w="11905"/>
    </ns0:sectPr>
  </ns0:body>
</ns0: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numbering.xml><?xml version="1.0" encoding="utf-8"?>
<w:numbering xmlns:w="http://schemas.openxmlformats.org/wordprocessingml/2006/main">
  <w:abstractNum w:abstractNumId="1018868">
    <w:lvl>
      <w:start w:val="1"/>
      <w:numFmt w:val="decimal"/>
      <w:suff w:val="tab"/>
      <w:lvlText w:val="%1."/>
      <w:rPr>
        <w:color w:val="3370ff"/>
      </w:rPr>
    </w:lvl>
  </w:abstractNum>
  <w:abstractNum w:abstractNumId="1018869">
    <w:lvl>
      <w:start w:val="2"/>
      <w:numFmt w:val="decimal"/>
      <w:suff w:val="tab"/>
      <w:lvlText w:val="%1."/>
      <w:rPr>
        <w:color w:val="3370ff"/>
      </w:rPr>
    </w:lvl>
  </w:abstractNum>
  <w:abstractNum w:abstractNumId="1018870">
    <w:lvl>
      <w:start w:val="3"/>
      <w:numFmt w:val="decimal"/>
      <w:suff w:val="tab"/>
      <w:lvlText w:val="%1."/>
      <w:rPr>
        <w:color w:val="3370ff"/>
      </w:rPr>
    </w:lvl>
  </w:abstractNum>
  <w:abstractNum w:abstractNumId="1018871">
    <w:lvl>
      <w:start w:val="4"/>
      <w:numFmt w:val="decimal"/>
      <w:suff w:val="tab"/>
      <w:lvlText w:val="%1."/>
      <w:rPr>
        <w:color w:val="3370ff"/>
      </w:rPr>
    </w:lvl>
  </w:abstractNum>
  <w:abstractNum w:abstractNumId="1018872">
    <w:lvl>
      <w:start w:val="1"/>
      <w:numFmt w:val="decimal"/>
      <w:suff w:val="tab"/>
      <w:lvlText w:val="%1."/>
      <w:rPr>
        <w:color w:val="3370ff"/>
      </w:rPr>
    </w:lvl>
  </w:abstractNum>
  <w:abstractNum w:abstractNumId="1018873">
    <w:lvl>
      <w:start w:val="2"/>
      <w:numFmt w:val="decimal"/>
      <w:suff w:val="tab"/>
      <w:lvlText w:val="%1."/>
      <w:rPr>
        <w:color w:val="3370ff"/>
      </w:rPr>
    </w:lvl>
  </w:abstractNum>
  <w:num w:numId="1">
    <w:abstractNumId w:val="1018868"/>
  </w:num>
  <w:num w:numId="2">
    <w:abstractNumId w:val="1018869"/>
  </w:num>
  <w:num w:numId="3">
    <w:abstractNumId w:val="1018870"/>
  </w:num>
  <w:num w:numId="4">
    <w:abstractNumId w:val="1018871"/>
  </w:num>
  <w:num w:numId="5">
    <w:abstractNumId w:val="1018872"/>
  </w:num>
  <w:num w:numId="6">
    <w:abstractNumId w:val="1018873"/>
  </w:num>
</w:numbering>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10" Type="http://schemas.openxmlformats.org/officeDocument/2006/relationships/hyperlink" Target="https://github.com/TheRobotStudio/SO-ARM100" TargetMode="External"/><Relationship Id="rId11" Type="http://schemas.openxmlformats.org/officeDocument/2006/relationships/hyperlink" Target="https://github.com/huggingface/lerobot" TargetMode="External"/><Relationship Id="rId12" Type="http://schemas.openxmlformats.org/officeDocument/2006/relationships/image" Target="media/image2.png"/><Relationship Id="rId13" Type="http://schemas.openxmlformats.org/officeDocument/2006/relationships/image" Target="media/image3.png"/><Relationship Id="rId14" Type="http://schemas.openxmlformats.org/officeDocument/2006/relationships/hyperlink" Target="https://s.click.taobao.com/j6b5cCs" TargetMode="External"/><Relationship Id="rId15" Type="http://schemas.openxmlformats.org/officeDocument/2006/relationships/hyperlink" Target="https://www.seeedstudio.com/reComputer-Mini-J4012-with-Extension-p-6353.html" TargetMode="External"/><Relationship Id="rId16" Type="http://schemas.openxmlformats.org/officeDocument/2006/relationships/hyperlink" Target="https://wiki.seeedstudio.com/cn/lerobot_so100m_new/#%E6%A0%A1%E5%87%86%E8%88%B5%E6%9C%BA%E5%B9%B6%E7%BB%84%E8%A3%85%E6%9C%BA%E6%A2%B0%E8%87%82" TargetMode="External"/><Relationship Id="rId17" Type="http://schemas.openxmlformats.org/officeDocument/2006/relationships/header" Target="header1.xml"/><Relationship Id="rId2" Type="http://schemas.openxmlformats.org/officeDocument/2006/relationships/styles" Target="styles.xml"/><Relationship Id="rId3" Type="http://schemas.openxmlformats.org/officeDocument/2006/relationships/footer" Target="footer1.xml"/><Relationship Id="rId4" Type="http://schemas.openxmlformats.org/officeDocument/2006/relationships/hyperlink" Target="https://github.com/TheRobotStudio/SO-ARM100" TargetMode="External"/><Relationship Id="rId5" Type="http://schemas.openxmlformats.org/officeDocument/2006/relationships/hyperlink" Target="https://www.therobotstudio.com/" TargetMode="External"/><Relationship Id="rId6" Type="http://schemas.openxmlformats.org/officeDocument/2006/relationships/hyperlink" Target="https://github.com/huggingface/lerobot/tree/main" TargetMode="External"/><Relationship Id="rId7" Type="http://schemas.openxmlformats.org/officeDocument/2006/relationships/image" Target="media/image1.png"/><Relationship Id="rId8" Type="http://schemas.openxmlformats.org/officeDocument/2006/relationships/hyperlink" Target="https://s.click.taobao.com/j6b5cCs" TargetMode="External"/><Relationship Id="rId9" Type="http://schemas.openxmlformats.org/officeDocument/2006/relationships/numbering" Target="numbering.xml"/></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2026-03-31T06:48:14Z</dcterms:created>
  <dc:creator>Apache POI</dc:creator>
</cp:coreProperties>
</file>